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62" w:rsidRPr="00926762" w:rsidRDefault="00926762" w:rsidP="00926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6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воспитателя </w:t>
      </w:r>
      <w:r w:rsidRPr="00926762">
        <w:rPr>
          <w:rFonts w:ascii="Times New Roman" w:hAnsi="Times New Roman" w:cs="Times New Roman"/>
          <w:b/>
          <w:sz w:val="24"/>
          <w:szCs w:val="24"/>
        </w:rPr>
        <w:t>Доржиева С.</w:t>
      </w:r>
      <w:proofErr w:type="gramStart"/>
      <w:r w:rsidRPr="00926762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Pr="00926762">
        <w:rPr>
          <w:rFonts w:ascii="Times New Roman" w:hAnsi="Times New Roman" w:cs="Times New Roman"/>
          <w:b/>
          <w:sz w:val="24"/>
          <w:szCs w:val="24"/>
        </w:rPr>
        <w:t xml:space="preserve"> старшая </w:t>
      </w:r>
      <w:r w:rsidRPr="00926762">
        <w:rPr>
          <w:rFonts w:ascii="Times New Roman" w:hAnsi="Times New Roman" w:cs="Times New Roman"/>
          <w:b/>
          <w:sz w:val="24"/>
          <w:szCs w:val="24"/>
        </w:rPr>
        <w:t>группы «</w:t>
      </w:r>
      <w:r w:rsidRPr="00926762">
        <w:rPr>
          <w:rFonts w:ascii="Times New Roman" w:hAnsi="Times New Roman" w:cs="Times New Roman"/>
          <w:b/>
          <w:sz w:val="24"/>
          <w:szCs w:val="24"/>
        </w:rPr>
        <w:t>Жаворонки</w:t>
      </w:r>
      <w:r w:rsidRPr="00926762">
        <w:rPr>
          <w:rFonts w:ascii="Times New Roman" w:hAnsi="Times New Roman" w:cs="Times New Roman"/>
          <w:b/>
          <w:sz w:val="24"/>
          <w:szCs w:val="24"/>
        </w:rPr>
        <w:t>»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организации образовательной деятельности с детьми старшей группы (дети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6762">
        <w:rPr>
          <w:rFonts w:ascii="Times New Roman" w:hAnsi="Times New Roman" w:cs="Times New Roman"/>
          <w:sz w:val="24"/>
          <w:szCs w:val="24"/>
        </w:rPr>
        <w:t xml:space="preserve">-6 лет). Основу рабочей программы составляет подбор материалов из основной образовательной программы ДОУ.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Рабочая программа для старшей группы разработана </w:t>
      </w:r>
      <w:proofErr w:type="gramStart"/>
      <w:r w:rsidRPr="0092676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26762">
        <w:rPr>
          <w:rFonts w:ascii="Times New Roman" w:hAnsi="Times New Roman" w:cs="Times New Roman"/>
          <w:sz w:val="24"/>
          <w:szCs w:val="24"/>
        </w:rPr>
        <w:t xml:space="preserve"> учебного плана и обеспечивают разностороннее развитие детей в возрасте от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26762">
        <w:rPr>
          <w:rFonts w:ascii="Times New Roman" w:hAnsi="Times New Roman" w:cs="Times New Roman"/>
          <w:sz w:val="24"/>
          <w:szCs w:val="24"/>
        </w:rPr>
        <w:t xml:space="preserve"> до 6 лет в соответствии с их возрастными и индивидуальными особенностями.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762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ФГОС ДО, Законом «Об образовании», а также на основе основной образовательной программы ДОУ, 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proofErr w:type="gramEnd"/>
      <w:r w:rsidRPr="00926762">
        <w:rPr>
          <w:rFonts w:ascii="Times New Roman" w:hAnsi="Times New Roman" w:cs="Times New Roman"/>
          <w:sz w:val="24"/>
          <w:szCs w:val="24"/>
        </w:rPr>
        <w:t xml:space="preserve">, обеспечение безопасности жизнедеятельности дошкольника.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Программы реализуется в период непосредственного пребывания ребенка в ДОУ.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Основной формой образовательной деятельности является занимательное дело, в процессе которого широко используются разнообразные игры, упражнения и игровые ситуации, демонстрационные картины и таблицы, раздаточный материал. </w:t>
      </w:r>
    </w:p>
    <w:p w:rsidR="00926762" w:rsidRPr="00926762" w:rsidRDefault="00926762" w:rsidP="0092676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6762">
        <w:rPr>
          <w:rFonts w:ascii="Times New Roman" w:hAnsi="Times New Roman" w:cs="Times New Roman"/>
          <w:b/>
          <w:sz w:val="24"/>
          <w:szCs w:val="24"/>
          <w:u w:val="single"/>
        </w:rPr>
        <w:t>Принципы и подходы к формированию Программы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Основные принципы построения и реализации Программы: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· научной обоснованности и практической применимости;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lastRenderedPageBreak/>
        <w:t>· интеграции образовательных областей в соответствии с возрастными возможностями и ос</w:t>
      </w:r>
      <w:bookmarkStart w:id="0" w:name="_GoBack"/>
      <w:bookmarkEnd w:id="0"/>
      <w:r w:rsidRPr="00926762">
        <w:rPr>
          <w:rFonts w:ascii="Times New Roman" w:hAnsi="Times New Roman" w:cs="Times New Roman"/>
          <w:sz w:val="24"/>
          <w:szCs w:val="24"/>
        </w:rPr>
        <w:t>обенностями воспитанников, спецификой и возможностями образовательных областей;</w:t>
      </w:r>
    </w:p>
    <w:p w:rsid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 xml:space="preserve"> · комплексно-тематического построения образовательного процесса; </w:t>
      </w:r>
    </w:p>
    <w:p w:rsidR="005439DB" w:rsidRPr="00926762" w:rsidRDefault="00926762" w:rsidP="009267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762">
        <w:rPr>
          <w:rFonts w:ascii="Times New Roman" w:hAnsi="Times New Roman" w:cs="Times New Roman"/>
          <w:sz w:val="24"/>
          <w:szCs w:val="24"/>
        </w:rPr>
        <w:t>Во второй части программы прописан национально-региональный компонент, работа с УМК</w:t>
      </w:r>
    </w:p>
    <w:sectPr w:rsidR="005439DB" w:rsidRPr="0092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62"/>
    <w:rsid w:val="005439DB"/>
    <w:rsid w:val="009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2021-02-26T09:21:00Z</dcterms:created>
  <dcterms:modified xsi:type="dcterms:W3CDTF">2021-02-26T09:25:00Z</dcterms:modified>
</cp:coreProperties>
</file>